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34" w:rsidRDefault="00521EA7">
      <w:pPr>
        <w:rPr>
          <w:rFonts w:ascii="华文仿宋" w:eastAsia="华文仿宋" w:hAnsi="华文仿宋" w:hint="eastAsia"/>
          <w:sz w:val="28"/>
          <w:szCs w:val="28"/>
        </w:rPr>
      </w:pPr>
      <w:r w:rsidRPr="005B4224">
        <w:rPr>
          <w:rFonts w:ascii="华文仿宋" w:eastAsia="华文仿宋" w:hAnsi="华文仿宋" w:hint="eastAsia"/>
          <w:sz w:val="28"/>
          <w:szCs w:val="28"/>
        </w:rPr>
        <w:t>一、单选题</w:t>
      </w:r>
    </w:p>
    <w:p w:rsidR="00521EA7" w:rsidRPr="00521EA7" w:rsidRDefault="00521EA7" w:rsidP="00521EA7">
      <w:pPr>
        <w:rPr>
          <w:rFonts w:ascii="华文仿宋" w:eastAsia="华文仿宋" w:hAnsi="华文仿宋" w:hint="eastAsia"/>
          <w:sz w:val="28"/>
          <w:szCs w:val="28"/>
        </w:rPr>
      </w:pPr>
      <w:r w:rsidRPr="00521EA7">
        <w:rPr>
          <w:rFonts w:ascii="华文仿宋" w:eastAsia="华文仿宋" w:hAnsi="华文仿宋" w:hint="eastAsia"/>
          <w:sz w:val="28"/>
          <w:szCs w:val="28"/>
        </w:rPr>
        <w:t>1、纵向水平杆（大横杆）的对接扣件应交错布置，两根相邻杆的接头，在不同步或不同跨的水平方向错开的距离应（  ）。</w:t>
      </w:r>
    </w:p>
    <w:p w:rsidR="00521EA7" w:rsidRPr="00521EA7" w:rsidRDefault="00521EA7" w:rsidP="00521EA7">
      <w:pPr>
        <w:rPr>
          <w:rFonts w:ascii="华文仿宋" w:eastAsia="华文仿宋" w:hAnsi="华文仿宋" w:hint="eastAsia"/>
          <w:sz w:val="28"/>
          <w:szCs w:val="28"/>
        </w:rPr>
      </w:pPr>
      <w:r w:rsidRPr="00521EA7">
        <w:rPr>
          <w:rFonts w:ascii="华文仿宋" w:eastAsia="华文仿宋" w:hAnsi="华文仿宋" w:hint="eastAsia"/>
          <w:sz w:val="28"/>
          <w:szCs w:val="28"/>
        </w:rPr>
        <w:t>A．不小于</w:t>
      </w:r>
      <w:smartTag w:uri="urn:schemas-microsoft-com:office:smarttags" w:element="chmetcnv">
        <w:smartTagPr>
          <w:attr w:name="UnitName" w:val="mm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521EA7">
          <w:rPr>
            <w:rFonts w:ascii="华文仿宋" w:eastAsia="华文仿宋" w:hAnsi="华文仿宋" w:hint="eastAsia"/>
            <w:sz w:val="28"/>
            <w:szCs w:val="28"/>
          </w:rPr>
          <w:t>300mm</w:t>
        </w:r>
      </w:smartTag>
      <w:r w:rsidRPr="00521EA7">
        <w:rPr>
          <w:rFonts w:ascii="华文仿宋" w:eastAsia="华文仿宋" w:hAnsi="华文仿宋" w:hint="eastAsia"/>
          <w:sz w:val="28"/>
          <w:szCs w:val="28"/>
        </w:rPr>
        <w:t xml:space="preserve">      B．不小于</w:t>
      </w:r>
      <w:smartTag w:uri="urn:schemas-microsoft-com:office:smarttags" w:element="chmetcnv">
        <w:smartTagPr>
          <w:attr w:name="UnitName" w:val="m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521EA7">
          <w:rPr>
            <w:rFonts w:ascii="华文仿宋" w:eastAsia="华文仿宋" w:hAnsi="华文仿宋" w:hint="eastAsia"/>
            <w:sz w:val="28"/>
            <w:szCs w:val="28"/>
          </w:rPr>
          <w:t>400mm</w:t>
        </w:r>
      </w:smartTag>
      <w:r w:rsidRPr="00521EA7"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:rsidR="00521EA7" w:rsidRPr="00521EA7" w:rsidRDefault="00521EA7" w:rsidP="00521EA7">
      <w:pPr>
        <w:rPr>
          <w:rFonts w:ascii="华文仿宋" w:eastAsia="华文仿宋" w:hAnsi="华文仿宋" w:hint="eastAsia"/>
          <w:sz w:val="28"/>
          <w:szCs w:val="28"/>
        </w:rPr>
      </w:pPr>
      <w:r w:rsidRPr="00521EA7">
        <w:rPr>
          <w:rFonts w:ascii="华文仿宋" w:eastAsia="华文仿宋" w:hAnsi="华文仿宋" w:hint="eastAsia"/>
          <w:color w:val="FF0000"/>
          <w:sz w:val="28"/>
          <w:szCs w:val="28"/>
        </w:rPr>
        <w:t>C．不小于</w:t>
      </w:r>
      <w:smartTag w:uri="urn:schemas-microsoft-com:office:smarttags" w:element="chmetcnv">
        <w:smartTagPr>
          <w:attr w:name="UnitName" w:val="mm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521EA7">
          <w:rPr>
            <w:rFonts w:ascii="华文仿宋" w:eastAsia="华文仿宋" w:hAnsi="华文仿宋" w:hint="eastAsia"/>
            <w:color w:val="FF0000"/>
            <w:sz w:val="28"/>
            <w:szCs w:val="28"/>
          </w:rPr>
          <w:t>500mm</w:t>
        </w:r>
      </w:smartTag>
      <w:r w:rsidRPr="00521EA7">
        <w:rPr>
          <w:rFonts w:ascii="华文仿宋" w:eastAsia="华文仿宋" w:hAnsi="华文仿宋" w:hint="eastAsia"/>
          <w:color w:val="FF0000"/>
          <w:sz w:val="28"/>
          <w:szCs w:val="28"/>
        </w:rPr>
        <w:t xml:space="preserve"> </w:t>
      </w:r>
      <w:r w:rsidRPr="00521EA7">
        <w:rPr>
          <w:rFonts w:ascii="华文仿宋" w:eastAsia="华文仿宋" w:hAnsi="华文仿宋" w:hint="eastAsia"/>
          <w:sz w:val="28"/>
          <w:szCs w:val="28"/>
        </w:rPr>
        <w:t xml:space="preserve">     D．不大于500mm</w:t>
      </w:r>
    </w:p>
    <w:p w:rsidR="00521EA7" w:rsidRPr="00521EA7" w:rsidRDefault="00521EA7" w:rsidP="00521EA7">
      <w:pPr>
        <w:rPr>
          <w:rFonts w:ascii="华文仿宋" w:eastAsia="华文仿宋" w:hAnsi="华文仿宋" w:hint="eastAsia"/>
          <w:sz w:val="28"/>
          <w:szCs w:val="28"/>
        </w:rPr>
      </w:pPr>
      <w:r w:rsidRPr="00521EA7">
        <w:rPr>
          <w:rFonts w:ascii="华文仿宋" w:eastAsia="华文仿宋" w:hAnsi="华文仿宋" w:hint="eastAsia"/>
          <w:sz w:val="28"/>
          <w:szCs w:val="28"/>
        </w:rPr>
        <w:t>2、脚手架各类杆件端头伸出扣件盖板边缘的长度，应为（  ）。</w:t>
      </w:r>
    </w:p>
    <w:p w:rsidR="00521EA7" w:rsidRPr="00521EA7" w:rsidRDefault="00521EA7" w:rsidP="00521EA7">
      <w:pPr>
        <w:rPr>
          <w:rFonts w:ascii="华文仿宋" w:eastAsia="华文仿宋" w:hAnsi="华文仿宋" w:hint="eastAsia"/>
          <w:sz w:val="28"/>
          <w:szCs w:val="28"/>
        </w:rPr>
      </w:pPr>
      <w:r w:rsidRPr="00521EA7">
        <w:rPr>
          <w:rFonts w:ascii="华文仿宋" w:eastAsia="华文仿宋" w:hAnsi="华文仿宋" w:hint="eastAsia"/>
          <w:sz w:val="28"/>
          <w:szCs w:val="28"/>
        </w:rPr>
        <w:t>A．</w:t>
      </w:r>
      <w:smartTag w:uri="urn:schemas-microsoft-com:office:smarttags" w:element="chmetcnv">
        <w:smartTagPr>
          <w:attr w:name="UnitName" w:val="m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21EA7">
          <w:rPr>
            <w:rFonts w:ascii="华文仿宋" w:eastAsia="华文仿宋" w:hAnsi="华文仿宋" w:hint="eastAsia"/>
            <w:sz w:val="28"/>
            <w:szCs w:val="28"/>
          </w:rPr>
          <w:t>50mm</w:t>
        </w:r>
      </w:smartTag>
      <w:r w:rsidRPr="00521EA7">
        <w:rPr>
          <w:rFonts w:ascii="华文仿宋" w:eastAsia="华文仿宋" w:hAnsi="华文仿宋" w:hint="eastAsia"/>
          <w:sz w:val="28"/>
          <w:szCs w:val="28"/>
        </w:rPr>
        <w:t xml:space="preserve">      B．</w:t>
      </w:r>
      <w:smartTag w:uri="urn:schemas-microsoft-com:office:smarttags" w:element="chmetcnv">
        <w:smartTagPr>
          <w:attr w:name="UnitName" w:val="mm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 w:rsidRPr="00521EA7">
          <w:rPr>
            <w:rFonts w:ascii="华文仿宋" w:eastAsia="华文仿宋" w:hAnsi="华文仿宋" w:hint="eastAsia"/>
            <w:sz w:val="28"/>
            <w:szCs w:val="28"/>
          </w:rPr>
          <w:t>80mm</w:t>
        </w:r>
      </w:smartTag>
      <w:r w:rsidRPr="00521EA7">
        <w:rPr>
          <w:rFonts w:ascii="华文仿宋" w:eastAsia="华文仿宋" w:hAnsi="华文仿宋" w:hint="eastAsia"/>
          <w:sz w:val="28"/>
          <w:szCs w:val="28"/>
        </w:rPr>
        <w:t xml:space="preserve">     </w:t>
      </w:r>
      <w:r w:rsidRPr="00521EA7">
        <w:rPr>
          <w:rFonts w:ascii="华文仿宋" w:eastAsia="华文仿宋" w:hAnsi="华文仿宋" w:hint="eastAsia"/>
          <w:color w:val="FF0000"/>
          <w:sz w:val="28"/>
          <w:szCs w:val="28"/>
        </w:rPr>
        <w:t xml:space="preserve"> C．</w:t>
      </w:r>
      <w:smartTag w:uri="urn:schemas-microsoft-com:office:smarttags" w:element="chmetcnv">
        <w:smartTagPr>
          <w:attr w:name="UnitName" w:val="m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521EA7">
          <w:rPr>
            <w:rFonts w:ascii="华文仿宋" w:eastAsia="华文仿宋" w:hAnsi="华文仿宋" w:hint="eastAsia"/>
            <w:color w:val="FF0000"/>
            <w:sz w:val="28"/>
            <w:szCs w:val="28"/>
          </w:rPr>
          <w:t>100mm</w:t>
        </w:r>
      </w:smartTag>
      <w:r w:rsidRPr="00521EA7">
        <w:rPr>
          <w:rFonts w:ascii="华文仿宋" w:eastAsia="华文仿宋" w:hAnsi="华文仿宋" w:hint="eastAsia"/>
          <w:color w:val="FF0000"/>
          <w:sz w:val="28"/>
          <w:szCs w:val="28"/>
        </w:rPr>
        <w:t xml:space="preserve">  </w:t>
      </w:r>
      <w:r w:rsidRPr="00521EA7">
        <w:rPr>
          <w:rFonts w:ascii="华文仿宋" w:eastAsia="华文仿宋" w:hAnsi="华文仿宋" w:hint="eastAsia"/>
          <w:sz w:val="28"/>
          <w:szCs w:val="28"/>
        </w:rPr>
        <w:t xml:space="preserve">    D．200mm</w:t>
      </w:r>
    </w:p>
    <w:p w:rsidR="00521EA7" w:rsidRDefault="00521EA7" w:rsidP="00521EA7">
      <w:pPr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</w:t>
      </w:r>
      <w:r w:rsidRPr="005B4224">
        <w:rPr>
          <w:rFonts w:ascii="华文仿宋" w:eastAsia="华文仿宋" w:hAnsi="华文仿宋" w:hint="eastAsia"/>
          <w:sz w:val="28"/>
          <w:szCs w:val="28"/>
        </w:rPr>
        <w:t>、脚手架立杆基础不在同一高度上时，必须将高处的纵向</w:t>
      </w:r>
      <w:proofErr w:type="gramStart"/>
      <w:r w:rsidRPr="005B4224">
        <w:rPr>
          <w:rFonts w:ascii="华文仿宋" w:eastAsia="华文仿宋" w:hAnsi="华文仿宋" w:hint="eastAsia"/>
          <w:sz w:val="28"/>
          <w:szCs w:val="28"/>
        </w:rPr>
        <w:t>扫地杆向低处</w:t>
      </w:r>
      <w:proofErr w:type="gramEnd"/>
      <w:r w:rsidRPr="005B4224">
        <w:rPr>
          <w:rFonts w:ascii="华文仿宋" w:eastAsia="华文仿宋" w:hAnsi="华文仿宋" w:hint="eastAsia"/>
          <w:sz w:val="28"/>
          <w:szCs w:val="28"/>
        </w:rPr>
        <w:t>延长（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）跨与立杆固定，高低差不应大于（）m。靠边坡上方的立杆轴线到边坡的距离不应小于500mm。 </w:t>
      </w:r>
    </w:p>
    <w:p w:rsidR="00521EA7" w:rsidRDefault="00521EA7" w:rsidP="00521EA7">
      <w:pPr>
        <w:rPr>
          <w:rFonts w:ascii="华文仿宋" w:eastAsia="华文仿宋" w:hAnsi="华文仿宋" w:hint="eastAsia"/>
          <w:sz w:val="28"/>
          <w:szCs w:val="28"/>
        </w:rPr>
      </w:pPr>
      <w:r w:rsidRPr="00521EA7">
        <w:rPr>
          <w:rFonts w:ascii="华文仿宋" w:eastAsia="华文仿宋" w:hAnsi="华文仿宋" w:hint="eastAsia"/>
          <w:color w:val="FF0000"/>
          <w:sz w:val="28"/>
          <w:szCs w:val="28"/>
        </w:rPr>
        <w:t xml:space="preserve">A、2    1 </w:t>
      </w:r>
      <w:r w:rsidRPr="00521EA7"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 B、2   </w:t>
      </w:r>
      <w:proofErr w:type="spellStart"/>
      <w:r w:rsidRPr="005B4224">
        <w:rPr>
          <w:rFonts w:ascii="华文仿宋" w:eastAsia="华文仿宋" w:hAnsi="华文仿宋" w:hint="eastAsia"/>
          <w:sz w:val="28"/>
          <w:szCs w:val="28"/>
        </w:rPr>
        <w:t>2</w:t>
      </w:r>
      <w:proofErr w:type="spellEnd"/>
      <w:r w:rsidRPr="005B4224"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 C、1   </w:t>
      </w:r>
      <w:proofErr w:type="spellStart"/>
      <w:r w:rsidRPr="005B4224">
        <w:rPr>
          <w:rFonts w:ascii="华文仿宋" w:eastAsia="华文仿宋" w:hAnsi="华文仿宋" w:hint="eastAsia"/>
          <w:sz w:val="28"/>
          <w:szCs w:val="28"/>
        </w:rPr>
        <w:t>1</w:t>
      </w:r>
      <w:proofErr w:type="spellEnd"/>
      <w:r w:rsidRPr="005B4224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D、1   </w:t>
      </w:r>
      <w:r>
        <w:rPr>
          <w:rFonts w:ascii="华文仿宋" w:eastAsia="华文仿宋" w:hAnsi="华文仿宋" w:hint="eastAsia"/>
          <w:sz w:val="28"/>
          <w:szCs w:val="28"/>
        </w:rPr>
        <w:t>2</w:t>
      </w:r>
    </w:p>
    <w:p w:rsidR="00521EA7" w:rsidRDefault="00521EA7" w:rsidP="00521EA7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</w:t>
      </w:r>
      <w:r w:rsidRPr="005B4224">
        <w:rPr>
          <w:rFonts w:ascii="华文仿宋" w:eastAsia="华文仿宋" w:hAnsi="华文仿宋" w:hint="eastAsia"/>
          <w:sz w:val="28"/>
          <w:szCs w:val="28"/>
        </w:rPr>
        <w:t>、当立杆采用对接接长时，立杆的对接扣件应交错布置，两根相邻立杆的接头不应设置在同步内，</w:t>
      </w:r>
      <w:proofErr w:type="gramStart"/>
      <w:r w:rsidRPr="005B4224">
        <w:rPr>
          <w:rFonts w:ascii="华文仿宋" w:eastAsia="华文仿宋" w:hAnsi="华文仿宋" w:hint="eastAsia"/>
          <w:sz w:val="28"/>
          <w:szCs w:val="28"/>
        </w:rPr>
        <w:t>同步内隔一根</w:t>
      </w:r>
      <w:proofErr w:type="gramEnd"/>
      <w:r w:rsidRPr="005B4224">
        <w:rPr>
          <w:rFonts w:ascii="华文仿宋" w:eastAsia="华文仿宋" w:hAnsi="华文仿宋" w:hint="eastAsia"/>
          <w:sz w:val="28"/>
          <w:szCs w:val="28"/>
        </w:rPr>
        <w:t>立杆的两个相隔接头在高度方向错开的距离不宜小于500mm；各接头</w:t>
      </w:r>
      <w:proofErr w:type="gramStart"/>
      <w:r w:rsidRPr="005B4224">
        <w:rPr>
          <w:rFonts w:ascii="华文仿宋" w:eastAsia="华文仿宋" w:hAnsi="华文仿宋" w:hint="eastAsia"/>
          <w:sz w:val="28"/>
          <w:szCs w:val="28"/>
        </w:rPr>
        <w:t>中心至主节点</w:t>
      </w:r>
      <w:proofErr w:type="gramEnd"/>
      <w:r w:rsidRPr="005B4224">
        <w:rPr>
          <w:rFonts w:ascii="华文仿宋" w:eastAsia="华文仿宋" w:hAnsi="华文仿宋" w:hint="eastAsia"/>
          <w:sz w:val="28"/>
          <w:szCs w:val="28"/>
        </w:rPr>
        <w:t>的距离不宜大于步距的（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）。 </w:t>
      </w:r>
    </w:p>
    <w:p w:rsidR="00521EA7" w:rsidRDefault="00521EA7" w:rsidP="00521EA7">
      <w:pPr>
        <w:rPr>
          <w:rFonts w:ascii="华文仿宋" w:eastAsia="华文仿宋" w:hAnsi="华文仿宋" w:hint="eastAsia"/>
          <w:sz w:val="28"/>
          <w:szCs w:val="28"/>
        </w:rPr>
      </w:pPr>
      <w:r w:rsidRPr="005B4224">
        <w:rPr>
          <w:rFonts w:ascii="华文仿宋" w:eastAsia="华文仿宋" w:hAnsi="华文仿宋" w:hint="eastAsia"/>
          <w:sz w:val="28"/>
          <w:szCs w:val="28"/>
        </w:rPr>
        <w:t xml:space="preserve">A、1/5   </w:t>
      </w:r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B、1/2   </w:t>
      </w:r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D746A5">
        <w:rPr>
          <w:rFonts w:ascii="华文仿宋" w:eastAsia="华文仿宋" w:hAnsi="华文仿宋" w:hint="eastAsia"/>
          <w:color w:val="FF0000"/>
          <w:sz w:val="28"/>
          <w:szCs w:val="28"/>
        </w:rPr>
        <w:t xml:space="preserve">C、1/3 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D、1/4  </w:t>
      </w:r>
    </w:p>
    <w:p w:rsidR="00521EA7" w:rsidRDefault="00521EA7" w:rsidP="00521EA7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</w:t>
      </w:r>
      <w:r w:rsidRPr="00D746A5">
        <w:rPr>
          <w:rFonts w:ascii="华文仿宋" w:eastAsia="华文仿宋" w:hAnsi="华文仿宋" w:hint="eastAsia"/>
          <w:sz w:val="28"/>
          <w:szCs w:val="28"/>
        </w:rPr>
        <w:t>、</w:t>
      </w:r>
      <w:proofErr w:type="gramStart"/>
      <w:r w:rsidRPr="00D746A5">
        <w:rPr>
          <w:rFonts w:ascii="华文仿宋" w:eastAsia="华文仿宋" w:hAnsi="华文仿宋" w:hint="eastAsia"/>
          <w:sz w:val="28"/>
          <w:szCs w:val="28"/>
        </w:rPr>
        <w:t>可调托撑螺杆</w:t>
      </w:r>
      <w:proofErr w:type="gramEnd"/>
      <w:r w:rsidRPr="00D746A5">
        <w:rPr>
          <w:rFonts w:ascii="华文仿宋" w:eastAsia="华文仿宋" w:hAnsi="华文仿宋" w:hint="eastAsia"/>
          <w:sz w:val="28"/>
          <w:szCs w:val="28"/>
        </w:rPr>
        <w:t>外径不得小于（ ）mm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proofErr w:type="gramStart"/>
      <w:r w:rsidRPr="00D746A5">
        <w:rPr>
          <w:rFonts w:ascii="华文仿宋" w:eastAsia="华文仿宋" w:hAnsi="华文仿宋" w:hint="eastAsia"/>
          <w:sz w:val="28"/>
          <w:szCs w:val="28"/>
        </w:rPr>
        <w:t>可调托撑的</w:t>
      </w:r>
      <w:proofErr w:type="gramEnd"/>
      <w:r w:rsidRPr="00D746A5">
        <w:rPr>
          <w:rFonts w:ascii="华文仿宋" w:eastAsia="华文仿宋" w:hAnsi="华文仿宋" w:hint="eastAsia"/>
          <w:sz w:val="28"/>
          <w:szCs w:val="28"/>
        </w:rPr>
        <w:t>螺杆与支托板焊接应牢固，焊缝高度不得小于（ ）mm。</w:t>
      </w:r>
    </w:p>
    <w:p w:rsidR="00521EA7" w:rsidRDefault="00521EA7" w:rsidP="00521EA7">
      <w:pPr>
        <w:spacing w:line="500" w:lineRule="exact"/>
        <w:ind w:firstLineChars="100" w:firstLine="280"/>
        <w:rPr>
          <w:rFonts w:ascii="华文仿宋" w:eastAsia="华文仿宋" w:hAnsi="华文仿宋" w:hint="eastAsia"/>
          <w:sz w:val="28"/>
          <w:szCs w:val="28"/>
        </w:rPr>
      </w:pPr>
      <w:r w:rsidRPr="00D746A5">
        <w:rPr>
          <w:rFonts w:ascii="华文仿宋" w:eastAsia="华文仿宋" w:hAnsi="华文仿宋" w:hint="eastAsia"/>
          <w:sz w:val="28"/>
          <w:szCs w:val="28"/>
        </w:rPr>
        <w:t xml:space="preserve">A </w:t>
      </w:r>
      <w:proofErr w:type="gramStart"/>
      <w:r w:rsidRPr="00D746A5">
        <w:rPr>
          <w:rFonts w:ascii="华文仿宋" w:eastAsia="华文仿宋" w:hAnsi="华文仿宋" w:hint="eastAsia"/>
          <w:sz w:val="28"/>
          <w:szCs w:val="28"/>
        </w:rPr>
        <w:t xml:space="preserve">30  </w:t>
      </w:r>
      <w:r>
        <w:rPr>
          <w:rFonts w:ascii="华文仿宋" w:eastAsia="华文仿宋" w:hAnsi="华文仿宋" w:hint="eastAsia"/>
          <w:sz w:val="28"/>
          <w:szCs w:val="28"/>
        </w:rPr>
        <w:t>5</w:t>
      </w:r>
      <w:proofErr w:type="gramEnd"/>
      <w:r w:rsidRPr="00D746A5"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D746A5">
        <w:rPr>
          <w:rFonts w:ascii="华文仿宋" w:eastAsia="华文仿宋" w:hAnsi="华文仿宋" w:hint="eastAsia"/>
          <w:sz w:val="28"/>
          <w:szCs w:val="28"/>
        </w:rPr>
        <w:t xml:space="preserve"> B 40  </w:t>
      </w:r>
      <w:r>
        <w:rPr>
          <w:rFonts w:ascii="华文仿宋" w:eastAsia="华文仿宋" w:hAnsi="华文仿宋" w:hint="eastAsia"/>
          <w:sz w:val="28"/>
          <w:szCs w:val="28"/>
        </w:rPr>
        <w:t>5</w:t>
      </w:r>
      <w:r w:rsidRPr="00D746A5"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D746A5">
        <w:rPr>
          <w:rFonts w:ascii="华文仿宋" w:eastAsia="华文仿宋" w:hAnsi="华文仿宋" w:hint="eastAsia"/>
          <w:color w:val="FF0000"/>
          <w:sz w:val="28"/>
          <w:szCs w:val="28"/>
        </w:rPr>
        <w:t xml:space="preserve">  C 36   6  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D746A5">
        <w:rPr>
          <w:rFonts w:ascii="华文仿宋" w:eastAsia="华文仿宋" w:hAnsi="华文仿宋" w:hint="eastAsia"/>
          <w:sz w:val="28"/>
          <w:szCs w:val="28"/>
        </w:rPr>
        <w:t xml:space="preserve">  D 46  </w:t>
      </w:r>
      <w:r>
        <w:rPr>
          <w:rFonts w:ascii="华文仿宋" w:eastAsia="华文仿宋" w:hAnsi="华文仿宋" w:hint="eastAsia"/>
          <w:sz w:val="28"/>
          <w:szCs w:val="28"/>
        </w:rPr>
        <w:t>6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:rsidR="00521EA7" w:rsidRDefault="00521EA7" w:rsidP="00521EA7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6</w:t>
      </w:r>
      <w:r w:rsidRPr="007B611A">
        <w:rPr>
          <w:rFonts w:ascii="华文仿宋" w:eastAsia="华文仿宋" w:hAnsi="华文仿宋" w:hint="eastAsia"/>
          <w:sz w:val="28"/>
          <w:szCs w:val="28"/>
        </w:rPr>
        <w:t>、满堂脚手架当搭设高度在8m及以上时，应在架体底部、顶部及竖向间隔不超过8m分别设置连续（ ）。</w:t>
      </w:r>
    </w:p>
    <w:p w:rsidR="00521EA7" w:rsidRDefault="00521EA7" w:rsidP="00521EA7">
      <w:pPr>
        <w:spacing w:line="500" w:lineRule="exact"/>
        <w:rPr>
          <w:rFonts w:ascii="华文仿宋" w:eastAsia="华文仿宋" w:hAnsi="华文仿宋" w:hint="eastAsia"/>
          <w:color w:val="FF0000"/>
          <w:sz w:val="28"/>
          <w:szCs w:val="28"/>
        </w:rPr>
      </w:pPr>
      <w:r w:rsidRPr="007B611A">
        <w:rPr>
          <w:rFonts w:ascii="华文仿宋" w:eastAsia="华文仿宋" w:hAnsi="华文仿宋" w:hint="eastAsia"/>
          <w:sz w:val="28"/>
          <w:szCs w:val="28"/>
        </w:rPr>
        <w:t xml:space="preserve">A </w:t>
      </w:r>
      <w:proofErr w:type="gramStart"/>
      <w:r w:rsidRPr="007B611A">
        <w:rPr>
          <w:rFonts w:ascii="华文仿宋" w:eastAsia="华文仿宋" w:hAnsi="华文仿宋" w:hint="eastAsia"/>
          <w:sz w:val="28"/>
          <w:szCs w:val="28"/>
        </w:rPr>
        <w:t>连墙件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7B611A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7B611A">
        <w:rPr>
          <w:rFonts w:ascii="华文仿宋" w:eastAsia="华文仿宋" w:hAnsi="华文仿宋" w:hint="eastAsia"/>
          <w:sz w:val="28"/>
          <w:szCs w:val="28"/>
        </w:rPr>
        <w:t>B 横向斜</w:t>
      </w:r>
      <w:proofErr w:type="gramStart"/>
      <w:r w:rsidRPr="007B611A">
        <w:rPr>
          <w:rFonts w:ascii="华文仿宋" w:eastAsia="华文仿宋" w:hAnsi="华文仿宋" w:hint="eastAsia"/>
          <w:sz w:val="28"/>
          <w:szCs w:val="28"/>
        </w:rPr>
        <w:t>撑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7B611A">
        <w:rPr>
          <w:rFonts w:ascii="华文仿宋" w:eastAsia="华文仿宋" w:hAnsi="华文仿宋" w:hint="eastAsia"/>
          <w:sz w:val="28"/>
          <w:szCs w:val="28"/>
        </w:rPr>
        <w:t xml:space="preserve"> C 竖向剪刀</w:t>
      </w:r>
      <w:proofErr w:type="gramStart"/>
      <w:r w:rsidRPr="007B611A">
        <w:rPr>
          <w:rFonts w:ascii="华文仿宋" w:eastAsia="华文仿宋" w:hAnsi="华文仿宋" w:hint="eastAsia"/>
          <w:sz w:val="28"/>
          <w:szCs w:val="28"/>
        </w:rPr>
        <w:t>撑</w:t>
      </w:r>
      <w:proofErr w:type="gramEnd"/>
      <w:r w:rsidRPr="007B611A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7B611A">
        <w:rPr>
          <w:rFonts w:ascii="华文仿宋" w:eastAsia="华文仿宋" w:hAnsi="华文仿宋" w:hint="eastAsia"/>
          <w:color w:val="FF0000"/>
          <w:sz w:val="28"/>
          <w:szCs w:val="28"/>
        </w:rPr>
        <w:t xml:space="preserve">   D 水平剪刀</w:t>
      </w:r>
      <w:proofErr w:type="gramStart"/>
      <w:r w:rsidRPr="007B611A">
        <w:rPr>
          <w:rFonts w:ascii="华文仿宋" w:eastAsia="华文仿宋" w:hAnsi="华文仿宋" w:hint="eastAsia"/>
          <w:color w:val="FF0000"/>
          <w:sz w:val="28"/>
          <w:szCs w:val="28"/>
        </w:rPr>
        <w:t>撑</w:t>
      </w:r>
      <w:proofErr w:type="gramEnd"/>
    </w:p>
    <w:p w:rsidR="00521EA7" w:rsidRDefault="00521EA7" w:rsidP="00521EA7">
      <w:pPr>
        <w:pStyle w:val="a5"/>
        <w:rPr>
          <w:rFonts w:ascii="华文仿宋" w:eastAsia="华文仿宋" w:hAnsi="华文仿宋" w:cstheme="minorBidi" w:hint="eastAsia"/>
          <w:szCs w:val="28"/>
        </w:rPr>
      </w:pPr>
    </w:p>
    <w:p w:rsidR="00521EA7" w:rsidRDefault="00521EA7" w:rsidP="00521EA7">
      <w:pPr>
        <w:pStyle w:val="a5"/>
        <w:rPr>
          <w:rFonts w:ascii="华文仿宋" w:eastAsia="华文仿宋" w:hAnsi="华文仿宋" w:cstheme="minorBidi" w:hint="eastAsia"/>
          <w:szCs w:val="28"/>
        </w:rPr>
      </w:pPr>
    </w:p>
    <w:p w:rsidR="00521EA7" w:rsidRPr="00521EA7" w:rsidRDefault="00521EA7" w:rsidP="00521EA7">
      <w:pPr>
        <w:pStyle w:val="a5"/>
        <w:rPr>
          <w:rFonts w:ascii="华文仿宋" w:eastAsia="华文仿宋" w:hAnsi="华文仿宋" w:cstheme="minorBidi" w:hint="eastAsia"/>
          <w:szCs w:val="28"/>
        </w:rPr>
      </w:pPr>
      <w:r>
        <w:rPr>
          <w:rFonts w:ascii="华文仿宋" w:eastAsia="华文仿宋" w:hAnsi="华文仿宋" w:cstheme="minorBidi" w:hint="eastAsia"/>
          <w:szCs w:val="28"/>
        </w:rPr>
        <w:lastRenderedPageBreak/>
        <w:t>7</w:t>
      </w:r>
      <w:r w:rsidRPr="00521EA7">
        <w:rPr>
          <w:rFonts w:ascii="华文仿宋" w:eastAsia="华文仿宋" w:hAnsi="华文仿宋" w:cstheme="minorBidi" w:hint="eastAsia"/>
          <w:szCs w:val="28"/>
        </w:rPr>
        <w:t>、遇有（  ）以上强风、浓雾等恶劣气候，不得进行露天攀登与悬空高处作业。</w:t>
      </w:r>
    </w:p>
    <w:p w:rsidR="00521EA7" w:rsidRDefault="00521EA7" w:rsidP="00521EA7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 w:rsidRPr="00521EA7">
        <w:rPr>
          <w:rFonts w:ascii="华文仿宋" w:eastAsia="华文仿宋" w:hAnsi="华文仿宋" w:hint="eastAsia"/>
          <w:sz w:val="28"/>
          <w:szCs w:val="28"/>
        </w:rPr>
        <w:t xml:space="preserve">A．5级      </w:t>
      </w:r>
      <w:r w:rsidRPr="00521EA7">
        <w:rPr>
          <w:rFonts w:ascii="华文仿宋" w:eastAsia="华文仿宋" w:hAnsi="华文仿宋" w:hint="eastAsia"/>
          <w:color w:val="FF0000"/>
          <w:sz w:val="28"/>
          <w:szCs w:val="28"/>
        </w:rPr>
        <w:t xml:space="preserve">B．6级  </w:t>
      </w:r>
      <w:r w:rsidRPr="00521EA7">
        <w:rPr>
          <w:rFonts w:ascii="华文仿宋" w:eastAsia="华文仿宋" w:hAnsi="华文仿宋" w:hint="eastAsia"/>
          <w:sz w:val="28"/>
          <w:szCs w:val="28"/>
        </w:rPr>
        <w:t xml:space="preserve">    C．7级      D．8级</w:t>
      </w:r>
    </w:p>
    <w:p w:rsidR="00521EA7" w:rsidRPr="00521EA7" w:rsidRDefault="00521EA7" w:rsidP="00521EA7">
      <w:pPr>
        <w:pStyle w:val="a5"/>
        <w:rPr>
          <w:rFonts w:ascii="华文仿宋" w:eastAsia="华文仿宋" w:hAnsi="华文仿宋" w:cstheme="minorBidi" w:hint="eastAsia"/>
          <w:szCs w:val="28"/>
        </w:rPr>
      </w:pPr>
      <w:r w:rsidRPr="00521EA7">
        <w:rPr>
          <w:rFonts w:ascii="华文仿宋" w:eastAsia="华文仿宋" w:hAnsi="华文仿宋" w:cstheme="minorBidi" w:hint="eastAsia"/>
          <w:szCs w:val="28"/>
        </w:rPr>
        <w:t>8、</w:t>
      </w:r>
      <w:r>
        <w:rPr>
          <w:rFonts w:ascii="华文仿宋" w:eastAsia="华文仿宋" w:hAnsi="华文仿宋" w:cstheme="minorBidi" w:hint="eastAsia"/>
          <w:szCs w:val="28"/>
        </w:rPr>
        <w:t>悬挑式操作平台安装时，钢丝绳应采用专用的</w:t>
      </w:r>
      <w:proofErr w:type="gramStart"/>
      <w:r>
        <w:rPr>
          <w:rFonts w:ascii="华文仿宋" w:eastAsia="华文仿宋" w:hAnsi="华文仿宋" w:cstheme="minorBidi" w:hint="eastAsia"/>
          <w:szCs w:val="28"/>
        </w:rPr>
        <w:t>钢丝绳</w:t>
      </w:r>
      <w:r w:rsidRPr="00521EA7">
        <w:rPr>
          <w:rFonts w:ascii="华文仿宋" w:eastAsia="华文仿宋" w:hAnsi="华文仿宋" w:cstheme="minorBidi" w:hint="eastAsia"/>
          <w:szCs w:val="28"/>
        </w:rPr>
        <w:t>绳</w:t>
      </w:r>
      <w:r>
        <w:rPr>
          <w:rFonts w:ascii="华文仿宋" w:eastAsia="华文仿宋" w:hAnsi="华文仿宋" w:cstheme="minorBidi" w:hint="eastAsia"/>
          <w:szCs w:val="28"/>
        </w:rPr>
        <w:t>夹</w:t>
      </w:r>
      <w:r w:rsidR="00516537">
        <w:rPr>
          <w:rFonts w:ascii="华文仿宋" w:eastAsia="华文仿宋" w:hAnsi="华文仿宋" w:cstheme="minorBidi" w:hint="eastAsia"/>
          <w:szCs w:val="28"/>
        </w:rPr>
        <w:t>连接</w:t>
      </w:r>
      <w:proofErr w:type="gramEnd"/>
      <w:r w:rsidR="00516537">
        <w:rPr>
          <w:rFonts w:ascii="华文仿宋" w:eastAsia="华文仿宋" w:hAnsi="华文仿宋" w:cstheme="minorBidi" w:hint="eastAsia"/>
          <w:szCs w:val="28"/>
        </w:rPr>
        <w:t>，</w:t>
      </w:r>
      <w:proofErr w:type="gramStart"/>
      <w:r w:rsidR="00516537">
        <w:rPr>
          <w:rFonts w:ascii="华文仿宋" w:eastAsia="华文仿宋" w:hAnsi="华文仿宋" w:cstheme="minorBidi" w:hint="eastAsia"/>
          <w:szCs w:val="28"/>
        </w:rPr>
        <w:t>钢丝绳夹应与</w:t>
      </w:r>
      <w:proofErr w:type="gramEnd"/>
      <w:r w:rsidR="00516537">
        <w:rPr>
          <w:rFonts w:ascii="华文仿宋" w:eastAsia="华文仿宋" w:hAnsi="华文仿宋" w:cstheme="minorBidi" w:hint="eastAsia"/>
          <w:szCs w:val="28"/>
        </w:rPr>
        <w:t>钢丝绳直径相匹配，且不得少于</w:t>
      </w:r>
      <w:r w:rsidRPr="00521EA7">
        <w:rPr>
          <w:rFonts w:ascii="华文仿宋" w:eastAsia="华文仿宋" w:hAnsi="华文仿宋" w:cstheme="minorBidi" w:hint="eastAsia"/>
          <w:szCs w:val="28"/>
        </w:rPr>
        <w:t>（  ）</w:t>
      </w:r>
      <w:proofErr w:type="gramStart"/>
      <w:r w:rsidRPr="00521EA7">
        <w:rPr>
          <w:rFonts w:ascii="华文仿宋" w:eastAsia="华文仿宋" w:hAnsi="华文仿宋" w:cstheme="minorBidi" w:hint="eastAsia"/>
          <w:szCs w:val="28"/>
        </w:rPr>
        <w:t>个</w:t>
      </w:r>
      <w:proofErr w:type="gramEnd"/>
      <w:r w:rsidRPr="00521EA7">
        <w:rPr>
          <w:rFonts w:ascii="华文仿宋" w:eastAsia="华文仿宋" w:hAnsi="华文仿宋" w:cstheme="minorBidi" w:hint="eastAsia"/>
          <w:szCs w:val="28"/>
        </w:rPr>
        <w:t>。</w:t>
      </w:r>
    </w:p>
    <w:p w:rsidR="00521EA7" w:rsidRDefault="00521EA7" w:rsidP="00521EA7">
      <w:pPr>
        <w:pStyle w:val="a5"/>
        <w:rPr>
          <w:rFonts w:ascii="华文仿宋" w:eastAsia="华文仿宋" w:hAnsi="华文仿宋" w:cstheme="minorBidi" w:hint="eastAsia"/>
          <w:szCs w:val="28"/>
        </w:rPr>
      </w:pPr>
      <w:r w:rsidRPr="00521EA7">
        <w:rPr>
          <w:rFonts w:ascii="华文仿宋" w:eastAsia="华文仿宋" w:hAnsi="华文仿宋" w:cstheme="minorBidi" w:hint="eastAsia"/>
          <w:szCs w:val="28"/>
        </w:rPr>
        <w:t xml:space="preserve">A．5 </w:t>
      </w:r>
      <w:proofErr w:type="gramStart"/>
      <w:r w:rsidRPr="00521EA7">
        <w:rPr>
          <w:rFonts w:ascii="华文仿宋" w:eastAsia="华文仿宋" w:hAnsi="华文仿宋" w:cstheme="minorBidi" w:hint="eastAsia"/>
          <w:szCs w:val="28"/>
        </w:rPr>
        <w:t>个</w:t>
      </w:r>
      <w:proofErr w:type="gramEnd"/>
      <w:r w:rsidRPr="00521EA7">
        <w:rPr>
          <w:rFonts w:ascii="华文仿宋" w:eastAsia="华文仿宋" w:hAnsi="华文仿宋" w:cstheme="minorBidi" w:hint="eastAsia"/>
          <w:szCs w:val="28"/>
        </w:rPr>
        <w:t xml:space="preserve">      </w:t>
      </w:r>
      <w:r w:rsidRPr="00516537">
        <w:rPr>
          <w:rFonts w:ascii="华文仿宋" w:eastAsia="华文仿宋" w:hAnsi="华文仿宋" w:cstheme="minorBidi" w:hint="eastAsia"/>
          <w:color w:val="FF0000"/>
          <w:szCs w:val="28"/>
        </w:rPr>
        <w:t xml:space="preserve">B．4 </w:t>
      </w:r>
      <w:proofErr w:type="gramStart"/>
      <w:r w:rsidRPr="00516537">
        <w:rPr>
          <w:rFonts w:ascii="华文仿宋" w:eastAsia="华文仿宋" w:hAnsi="华文仿宋" w:cstheme="minorBidi" w:hint="eastAsia"/>
          <w:color w:val="FF0000"/>
          <w:szCs w:val="28"/>
        </w:rPr>
        <w:t>个</w:t>
      </w:r>
      <w:proofErr w:type="gramEnd"/>
      <w:r w:rsidRPr="00516537">
        <w:rPr>
          <w:rFonts w:ascii="华文仿宋" w:eastAsia="华文仿宋" w:hAnsi="华文仿宋" w:cstheme="minorBidi" w:hint="eastAsia"/>
          <w:color w:val="FF0000"/>
          <w:szCs w:val="28"/>
        </w:rPr>
        <w:t xml:space="preserve"> </w:t>
      </w:r>
      <w:r w:rsidRPr="00521EA7">
        <w:rPr>
          <w:rFonts w:ascii="华文仿宋" w:eastAsia="华文仿宋" w:hAnsi="华文仿宋" w:cstheme="minorBidi" w:hint="eastAsia"/>
          <w:szCs w:val="28"/>
        </w:rPr>
        <w:t xml:space="preserve">     C．3个      D．2个</w:t>
      </w:r>
    </w:p>
    <w:p w:rsidR="00516537" w:rsidRDefault="00516537" w:rsidP="00521EA7">
      <w:pPr>
        <w:pStyle w:val="a5"/>
        <w:rPr>
          <w:rFonts w:asciiTheme="minorEastAsia" w:hAnsiTheme="minorEastAsia" w:hint="eastAsia"/>
        </w:rPr>
      </w:pPr>
      <w:r>
        <w:rPr>
          <w:rFonts w:ascii="华文仿宋" w:eastAsia="华文仿宋" w:hAnsi="华文仿宋" w:cstheme="minorBidi" w:hint="eastAsia"/>
          <w:szCs w:val="28"/>
        </w:rPr>
        <w:t>9、移动式操作平台面积不宜大于10</w:t>
      </w:r>
      <w:r w:rsidRPr="009D58E3">
        <w:rPr>
          <w:rFonts w:asciiTheme="minorEastAsia" w:hAnsiTheme="minorEastAsia"/>
        </w:rPr>
        <w:t>㎡</w:t>
      </w:r>
      <w:r>
        <w:rPr>
          <w:rFonts w:asciiTheme="minorEastAsia" w:hAnsiTheme="minorEastAsia" w:hint="eastAsia"/>
        </w:rPr>
        <w:t>，高度不宜大于（）m，高宽比不应大于（），施工荷载不应大于1.5kN/</w:t>
      </w:r>
      <w:r w:rsidRPr="009D58E3">
        <w:rPr>
          <w:rFonts w:asciiTheme="minorEastAsia" w:hAnsiTheme="minorEastAsia"/>
        </w:rPr>
        <w:t>㎡</w:t>
      </w:r>
      <w:r>
        <w:rPr>
          <w:rFonts w:asciiTheme="minorEastAsia" w:hAnsiTheme="minorEastAsia" w:hint="eastAsia"/>
        </w:rPr>
        <w:t>。</w:t>
      </w:r>
    </w:p>
    <w:p w:rsidR="00516537" w:rsidRDefault="00516537" w:rsidP="00521EA7">
      <w:pPr>
        <w:pStyle w:val="a5"/>
        <w:rPr>
          <w:rFonts w:ascii="华文仿宋" w:eastAsia="华文仿宋" w:hAnsi="华文仿宋" w:cstheme="minorBidi" w:hint="eastAsia"/>
          <w:szCs w:val="28"/>
        </w:rPr>
      </w:pPr>
      <w:r w:rsidRPr="00516537">
        <w:rPr>
          <w:rFonts w:ascii="华文仿宋" w:eastAsia="华文仿宋" w:hAnsi="华文仿宋" w:cstheme="minorBidi" w:hint="eastAsia"/>
          <w:color w:val="FF0000"/>
          <w:szCs w:val="28"/>
        </w:rPr>
        <w:t xml:space="preserve">A. 5m   2:1  </w:t>
      </w:r>
      <w:r w:rsidRPr="00516537">
        <w:rPr>
          <w:rFonts w:ascii="华文仿宋" w:eastAsia="华文仿宋" w:hAnsi="华文仿宋" w:cstheme="minorBidi" w:hint="eastAsia"/>
          <w:szCs w:val="28"/>
        </w:rPr>
        <w:t xml:space="preserve"> B. 5m   3:1   C.</w:t>
      </w:r>
      <w:r>
        <w:rPr>
          <w:rFonts w:ascii="华文仿宋" w:eastAsia="华文仿宋" w:hAnsi="华文仿宋" w:cstheme="minorBidi" w:hint="eastAsia"/>
          <w:szCs w:val="28"/>
        </w:rPr>
        <w:t xml:space="preserve"> </w:t>
      </w:r>
      <w:proofErr w:type="gramStart"/>
      <w:r w:rsidRPr="00516537">
        <w:rPr>
          <w:rFonts w:ascii="华文仿宋" w:eastAsia="华文仿宋" w:hAnsi="华文仿宋" w:cstheme="minorBidi" w:hint="eastAsia"/>
          <w:szCs w:val="28"/>
        </w:rPr>
        <w:t>6m  2:1</w:t>
      </w:r>
      <w:proofErr w:type="gramEnd"/>
      <w:r w:rsidRPr="00516537">
        <w:rPr>
          <w:rFonts w:ascii="华文仿宋" w:eastAsia="华文仿宋" w:hAnsi="华文仿宋" w:cstheme="minorBidi" w:hint="eastAsia"/>
          <w:szCs w:val="28"/>
        </w:rPr>
        <w:t xml:space="preserve">   D.6m   3:1</w:t>
      </w:r>
    </w:p>
    <w:p w:rsidR="00FB2142" w:rsidRDefault="00FB2142" w:rsidP="00521EA7">
      <w:pPr>
        <w:pStyle w:val="a5"/>
        <w:rPr>
          <w:rFonts w:ascii="华文仿宋" w:eastAsia="华文仿宋" w:hAnsi="华文仿宋" w:hint="eastAsia"/>
          <w:szCs w:val="28"/>
        </w:rPr>
      </w:pPr>
      <w:r w:rsidRPr="005B4224">
        <w:rPr>
          <w:rFonts w:ascii="华文仿宋" w:eastAsia="华文仿宋" w:hAnsi="华文仿宋" w:hint="eastAsia"/>
          <w:szCs w:val="28"/>
        </w:rPr>
        <w:t>二、多选题</w:t>
      </w:r>
    </w:p>
    <w:p w:rsidR="00FB2142" w:rsidRDefault="00FB2142" w:rsidP="00FB2142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、《建筑施工扣件式钢管脚手架安全技术规范》（JGJ130-2011）要求脚手架及地基基础应在 ( </w:t>
      </w:r>
      <w:r>
        <w:rPr>
          <w:rFonts w:ascii="华文仿宋" w:eastAsia="华文仿宋" w:hAnsi="华文仿宋" w:hint="eastAsia"/>
          <w:sz w:val="28"/>
          <w:szCs w:val="28"/>
        </w:rPr>
        <w:t>ABCDE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   )阶段进行检查与验收。 </w:t>
      </w:r>
    </w:p>
    <w:p w:rsidR="00FB2142" w:rsidRDefault="00FB2142" w:rsidP="00FB2142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 w:rsidRPr="005B4224">
        <w:rPr>
          <w:rFonts w:ascii="华文仿宋" w:eastAsia="华文仿宋" w:hAnsi="华文仿宋" w:hint="eastAsia"/>
          <w:sz w:val="28"/>
          <w:szCs w:val="28"/>
        </w:rPr>
        <w:t xml:space="preserve"> A.基础完工后及脚手架搭设前 B.作业层施加荷载前</w:t>
      </w:r>
      <w:r w:rsidR="00BE7719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5B4224">
        <w:rPr>
          <w:rFonts w:ascii="华文仿宋" w:eastAsia="华文仿宋" w:hAnsi="华文仿宋" w:hint="eastAsia"/>
          <w:sz w:val="28"/>
          <w:szCs w:val="28"/>
        </w:rPr>
        <w:t>C.每搭完 6m-8m 高度后  D.遇有6 级</w:t>
      </w:r>
      <w:r>
        <w:rPr>
          <w:rFonts w:ascii="华文仿宋" w:eastAsia="华文仿宋" w:hAnsi="华文仿宋" w:hint="eastAsia"/>
          <w:sz w:val="28"/>
          <w:szCs w:val="28"/>
        </w:rPr>
        <w:t>强风及以上风或大雨后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  E.停用超过 1 </w:t>
      </w:r>
      <w:proofErr w:type="gramStart"/>
      <w:r w:rsidRPr="005B4224">
        <w:rPr>
          <w:rFonts w:ascii="华文仿宋" w:eastAsia="华文仿宋" w:hAnsi="华文仿宋" w:hint="eastAsia"/>
          <w:sz w:val="28"/>
          <w:szCs w:val="28"/>
        </w:rPr>
        <w:t>个</w:t>
      </w:r>
      <w:proofErr w:type="gramEnd"/>
      <w:r w:rsidRPr="005B4224">
        <w:rPr>
          <w:rFonts w:ascii="华文仿宋" w:eastAsia="华文仿宋" w:hAnsi="华文仿宋" w:hint="eastAsia"/>
          <w:sz w:val="28"/>
          <w:szCs w:val="28"/>
        </w:rPr>
        <w:t xml:space="preserve">月; </w:t>
      </w:r>
    </w:p>
    <w:p w:rsidR="00BE7719" w:rsidRDefault="00BE7719" w:rsidP="00FB2142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</w:t>
      </w:r>
      <w:r w:rsidRPr="005B4224">
        <w:rPr>
          <w:rFonts w:ascii="华文仿宋" w:eastAsia="华文仿宋" w:hAnsi="华文仿宋" w:hint="eastAsia"/>
          <w:sz w:val="28"/>
          <w:szCs w:val="28"/>
        </w:rPr>
        <w:t>、扣件进入施工现场应检查产品合格证，并应进行抽样复试，技术性能应符合现行国家标准  《钢管脚手架扣件》GB 15831的规定。扣件在使用前应逐个挑选，有（ ABC  ）的严禁使用。</w:t>
      </w:r>
    </w:p>
    <w:p w:rsidR="00BE7719" w:rsidRDefault="00BE7719" w:rsidP="00FB2142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 w:rsidRPr="005B4224">
        <w:rPr>
          <w:rFonts w:ascii="华文仿宋" w:eastAsia="华文仿宋" w:hAnsi="华文仿宋" w:hint="eastAsia"/>
          <w:sz w:val="28"/>
          <w:szCs w:val="28"/>
        </w:rPr>
        <w:t xml:space="preserve">A、裂纹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5B4224">
        <w:rPr>
          <w:rFonts w:ascii="华文仿宋" w:eastAsia="华文仿宋" w:hAnsi="华文仿宋" w:hint="eastAsia"/>
          <w:sz w:val="28"/>
          <w:szCs w:val="28"/>
        </w:rPr>
        <w:t>B、变形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 C、螺栓滑丝 D、外观良好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5B4224">
        <w:rPr>
          <w:rFonts w:ascii="华文仿宋" w:eastAsia="华文仿宋" w:hAnsi="华文仿宋" w:hint="eastAsia"/>
          <w:sz w:val="28"/>
          <w:szCs w:val="28"/>
        </w:rPr>
        <w:t xml:space="preserve"> E、复试合格报告</w:t>
      </w:r>
    </w:p>
    <w:p w:rsidR="00BE7719" w:rsidRPr="00BE7719" w:rsidRDefault="00BE7719" w:rsidP="00BE7719">
      <w:pPr>
        <w:pStyle w:val="a5"/>
        <w:rPr>
          <w:rFonts w:ascii="华文仿宋" w:eastAsia="华文仿宋" w:hAnsi="华文仿宋" w:cstheme="minorBidi" w:hint="eastAsia"/>
          <w:szCs w:val="28"/>
        </w:rPr>
      </w:pPr>
      <w:r>
        <w:rPr>
          <w:rFonts w:ascii="华文仿宋" w:eastAsia="华文仿宋" w:hAnsi="华文仿宋" w:hint="eastAsia"/>
          <w:szCs w:val="28"/>
        </w:rPr>
        <w:t>3、</w:t>
      </w:r>
      <w:r w:rsidRPr="00BE7719">
        <w:rPr>
          <w:rFonts w:ascii="华文仿宋" w:eastAsia="华文仿宋" w:hAnsi="华文仿宋" w:cstheme="minorBidi" w:hint="eastAsia"/>
          <w:szCs w:val="28"/>
        </w:rPr>
        <w:t>进行高处作业前，应逐级进行安全技术教育及交底，落实所有（</w:t>
      </w:r>
      <w:r>
        <w:rPr>
          <w:rFonts w:ascii="华文仿宋" w:eastAsia="华文仿宋" w:hAnsi="华文仿宋" w:cstheme="minorBidi" w:hint="eastAsia"/>
          <w:szCs w:val="28"/>
        </w:rPr>
        <w:t>DE</w:t>
      </w:r>
      <w:r w:rsidRPr="00BE7719">
        <w:rPr>
          <w:rFonts w:ascii="华文仿宋" w:eastAsia="华文仿宋" w:hAnsi="华文仿宋" w:cstheme="minorBidi" w:hint="eastAsia"/>
          <w:szCs w:val="28"/>
        </w:rPr>
        <w:t>），未经落实时不得进行施工。</w:t>
      </w:r>
    </w:p>
    <w:p w:rsidR="00BE7719" w:rsidRDefault="00BE7719" w:rsidP="00BE7719">
      <w:pPr>
        <w:pStyle w:val="a5"/>
        <w:rPr>
          <w:rFonts w:ascii="华文仿宋" w:eastAsia="华文仿宋" w:hAnsi="华文仿宋" w:cstheme="minorBidi" w:hint="eastAsia"/>
          <w:szCs w:val="28"/>
        </w:rPr>
      </w:pPr>
      <w:r w:rsidRPr="00BE7719">
        <w:rPr>
          <w:rFonts w:ascii="华文仿宋" w:eastAsia="华文仿宋" w:hAnsi="华文仿宋" w:cstheme="minorBidi" w:hint="eastAsia"/>
          <w:szCs w:val="28"/>
        </w:rPr>
        <w:t>A．安全思想教育</w:t>
      </w:r>
      <w:r>
        <w:rPr>
          <w:rFonts w:ascii="华文仿宋" w:eastAsia="华文仿宋" w:hAnsi="华文仿宋" w:cstheme="minorBidi" w:hint="eastAsia"/>
          <w:szCs w:val="28"/>
        </w:rPr>
        <w:t xml:space="preserve"> </w:t>
      </w:r>
      <w:r w:rsidRPr="00BE7719">
        <w:rPr>
          <w:rFonts w:ascii="华文仿宋" w:eastAsia="华文仿宋" w:hAnsi="华文仿宋" w:cstheme="minorBidi" w:hint="eastAsia"/>
          <w:szCs w:val="28"/>
        </w:rPr>
        <w:t>B．安全技术</w:t>
      </w:r>
      <w:r>
        <w:rPr>
          <w:rFonts w:ascii="华文仿宋" w:eastAsia="华文仿宋" w:hAnsi="华文仿宋" w:cstheme="minorBidi" w:hint="eastAsia"/>
          <w:szCs w:val="28"/>
        </w:rPr>
        <w:t xml:space="preserve"> </w:t>
      </w:r>
      <w:r w:rsidRPr="00BE7719">
        <w:rPr>
          <w:rFonts w:ascii="华文仿宋" w:eastAsia="华文仿宋" w:hAnsi="华文仿宋" w:cstheme="minorBidi" w:hint="eastAsia"/>
          <w:szCs w:val="28"/>
        </w:rPr>
        <w:t xml:space="preserve"> C．技术交底D．安全技术措施      E．人身防护用品</w:t>
      </w:r>
      <w:r>
        <w:rPr>
          <w:rFonts w:ascii="华文仿宋" w:eastAsia="华文仿宋" w:hAnsi="华文仿宋" w:cstheme="minorBidi" w:hint="eastAsia"/>
          <w:szCs w:val="28"/>
        </w:rPr>
        <w:t>;</w:t>
      </w:r>
    </w:p>
    <w:p w:rsidR="00BE7719" w:rsidRPr="00BE7719" w:rsidRDefault="009E136F" w:rsidP="00BE7719">
      <w:pPr>
        <w:pStyle w:val="a5"/>
        <w:rPr>
          <w:rFonts w:ascii="华文仿宋" w:eastAsia="华文仿宋" w:hAnsi="华文仿宋" w:hint="eastAsia"/>
          <w:szCs w:val="28"/>
        </w:rPr>
      </w:pPr>
      <w:r>
        <w:rPr>
          <w:rFonts w:ascii="华文仿宋" w:eastAsia="华文仿宋" w:hAnsi="华文仿宋" w:hint="eastAsia"/>
          <w:szCs w:val="28"/>
        </w:rPr>
        <w:t>4</w:t>
      </w:r>
      <w:r w:rsidR="00BE7719" w:rsidRPr="00BE7719">
        <w:rPr>
          <w:rFonts w:ascii="华文仿宋" w:eastAsia="华文仿宋" w:hAnsi="华文仿宋" w:hint="eastAsia"/>
          <w:szCs w:val="28"/>
        </w:rPr>
        <w:t xml:space="preserve">、垂直运输接料平台应设置下列哪些设施？（ </w:t>
      </w:r>
      <w:r>
        <w:rPr>
          <w:rFonts w:ascii="华文仿宋" w:eastAsia="华文仿宋" w:hAnsi="华文仿宋" w:hint="eastAsia"/>
          <w:szCs w:val="28"/>
        </w:rPr>
        <w:t>ABD</w:t>
      </w:r>
      <w:r w:rsidR="00BE7719" w:rsidRPr="00BE7719">
        <w:rPr>
          <w:rFonts w:ascii="华文仿宋" w:eastAsia="华文仿宋" w:hAnsi="华文仿宋" w:hint="eastAsia"/>
          <w:szCs w:val="28"/>
        </w:rPr>
        <w:t xml:space="preserve"> ）</w:t>
      </w:r>
    </w:p>
    <w:p w:rsidR="00BE7719" w:rsidRPr="00BE7719" w:rsidRDefault="00BE7719" w:rsidP="00BE7719">
      <w:pPr>
        <w:pStyle w:val="a5"/>
        <w:rPr>
          <w:rFonts w:ascii="华文仿宋" w:eastAsia="华文仿宋" w:hAnsi="华文仿宋" w:hint="eastAsia"/>
          <w:szCs w:val="28"/>
        </w:rPr>
      </w:pPr>
      <w:r w:rsidRPr="00BE7719">
        <w:rPr>
          <w:rFonts w:ascii="华文仿宋" w:eastAsia="华文仿宋" w:hAnsi="华文仿宋" w:hint="eastAsia"/>
          <w:szCs w:val="28"/>
        </w:rPr>
        <w:lastRenderedPageBreak/>
        <w:t>A．两侧设防护栏杆</w:t>
      </w:r>
      <w:r w:rsidR="009E136F">
        <w:rPr>
          <w:rFonts w:ascii="华文仿宋" w:eastAsia="华文仿宋" w:hAnsi="华文仿宋" w:hint="eastAsia"/>
          <w:szCs w:val="28"/>
        </w:rPr>
        <w:t xml:space="preserve">  </w:t>
      </w:r>
      <w:r w:rsidRPr="00BE7719">
        <w:rPr>
          <w:rFonts w:ascii="华文仿宋" w:eastAsia="华文仿宋" w:hAnsi="华文仿宋" w:hint="eastAsia"/>
          <w:szCs w:val="28"/>
        </w:rPr>
        <w:t>B．平台口设置活动防护栏杆</w:t>
      </w:r>
      <w:r w:rsidR="009E136F">
        <w:rPr>
          <w:rFonts w:ascii="华文仿宋" w:eastAsia="华文仿宋" w:hAnsi="华文仿宋" w:hint="eastAsia"/>
          <w:szCs w:val="28"/>
        </w:rPr>
        <w:t xml:space="preserve"> </w:t>
      </w:r>
      <w:r w:rsidRPr="00BE7719">
        <w:rPr>
          <w:rFonts w:ascii="华文仿宋" w:eastAsia="华文仿宋" w:hAnsi="华文仿宋" w:hint="eastAsia"/>
          <w:szCs w:val="28"/>
        </w:rPr>
        <w:t>C．平台口设防护立网    D．平台口设置安全门    E．平台口设置固定防护栏杆</w:t>
      </w:r>
    </w:p>
    <w:p w:rsidR="009E136F" w:rsidRPr="009E136F" w:rsidRDefault="009E136F" w:rsidP="009E136F">
      <w:pPr>
        <w:pStyle w:val="a5"/>
        <w:rPr>
          <w:rFonts w:ascii="华文仿宋" w:eastAsia="华文仿宋" w:hAnsi="华文仿宋" w:hint="eastAsia"/>
          <w:szCs w:val="28"/>
        </w:rPr>
      </w:pPr>
      <w:r>
        <w:rPr>
          <w:rFonts w:ascii="华文仿宋" w:eastAsia="华文仿宋" w:hAnsi="华文仿宋" w:hint="eastAsia"/>
          <w:szCs w:val="28"/>
        </w:rPr>
        <w:t>5</w:t>
      </w:r>
      <w:r w:rsidRPr="009E136F">
        <w:rPr>
          <w:rFonts w:ascii="华文仿宋" w:eastAsia="华文仿宋" w:hAnsi="华文仿宋" w:hint="eastAsia"/>
          <w:szCs w:val="28"/>
        </w:rPr>
        <w:t xml:space="preserve">、安全防护设施的验收，主要包括哪些内容？（ </w:t>
      </w:r>
      <w:r>
        <w:rPr>
          <w:rFonts w:ascii="华文仿宋" w:eastAsia="华文仿宋" w:hAnsi="华文仿宋" w:hint="eastAsia"/>
          <w:szCs w:val="28"/>
        </w:rPr>
        <w:t>ABCDE</w:t>
      </w:r>
      <w:r w:rsidRPr="009E136F">
        <w:rPr>
          <w:rFonts w:ascii="华文仿宋" w:eastAsia="华文仿宋" w:hAnsi="华文仿宋" w:hint="eastAsia"/>
          <w:szCs w:val="28"/>
        </w:rPr>
        <w:t xml:space="preserve"> ）</w:t>
      </w:r>
    </w:p>
    <w:p w:rsidR="00BE7719" w:rsidRDefault="009E136F" w:rsidP="009E136F">
      <w:pPr>
        <w:pStyle w:val="a5"/>
        <w:rPr>
          <w:rFonts w:ascii="华文仿宋" w:eastAsia="华文仿宋" w:hAnsi="华文仿宋" w:hint="eastAsia"/>
          <w:szCs w:val="28"/>
        </w:rPr>
      </w:pPr>
      <w:r w:rsidRPr="009E136F">
        <w:rPr>
          <w:rFonts w:ascii="华文仿宋" w:eastAsia="华文仿宋" w:hAnsi="华文仿宋" w:hint="eastAsia"/>
          <w:szCs w:val="28"/>
        </w:rPr>
        <w:t>A．所有临边、洞口等各类技术措施的设置状况</w:t>
      </w:r>
      <w:r>
        <w:rPr>
          <w:rFonts w:ascii="华文仿宋" w:eastAsia="华文仿宋" w:hAnsi="华文仿宋" w:hint="eastAsia"/>
          <w:szCs w:val="28"/>
        </w:rPr>
        <w:t xml:space="preserve"> </w:t>
      </w:r>
      <w:r w:rsidRPr="009E136F">
        <w:rPr>
          <w:rFonts w:ascii="华文仿宋" w:eastAsia="华文仿宋" w:hAnsi="华文仿宋" w:hint="eastAsia"/>
          <w:szCs w:val="28"/>
        </w:rPr>
        <w:t>B．技术措施所用的配件、材料和工具的规格和材质</w:t>
      </w:r>
      <w:r>
        <w:rPr>
          <w:rFonts w:ascii="华文仿宋" w:eastAsia="华文仿宋" w:hAnsi="华文仿宋" w:hint="eastAsia"/>
          <w:szCs w:val="28"/>
        </w:rPr>
        <w:t xml:space="preserve"> </w:t>
      </w:r>
      <w:r w:rsidRPr="009E136F">
        <w:rPr>
          <w:rFonts w:ascii="华文仿宋" w:eastAsia="华文仿宋" w:hAnsi="华文仿宋" w:hint="eastAsia"/>
          <w:szCs w:val="28"/>
        </w:rPr>
        <w:t>C．技术措施的节点构造及其与建筑物的固定情况D．扣件和连接件的紧固程度</w:t>
      </w:r>
      <w:r>
        <w:rPr>
          <w:rFonts w:ascii="华文仿宋" w:eastAsia="华文仿宋" w:hAnsi="华文仿宋" w:hint="eastAsia"/>
          <w:szCs w:val="28"/>
        </w:rPr>
        <w:t xml:space="preserve"> </w:t>
      </w:r>
      <w:r w:rsidRPr="009E136F">
        <w:rPr>
          <w:rFonts w:ascii="华文仿宋" w:eastAsia="华文仿宋" w:hAnsi="华文仿宋" w:hint="eastAsia"/>
          <w:szCs w:val="28"/>
        </w:rPr>
        <w:t>E．安全防护设施的用品及设备的性能与质量合格的验证</w:t>
      </w:r>
    </w:p>
    <w:p w:rsidR="009E136F" w:rsidRPr="009E136F" w:rsidRDefault="009E136F" w:rsidP="009E136F">
      <w:pPr>
        <w:pStyle w:val="a5"/>
        <w:rPr>
          <w:rFonts w:ascii="华文仿宋" w:eastAsia="华文仿宋" w:hAnsi="华文仿宋" w:hint="eastAsia"/>
          <w:szCs w:val="28"/>
        </w:rPr>
      </w:pPr>
      <w:r>
        <w:rPr>
          <w:rFonts w:ascii="华文仿宋" w:eastAsia="华文仿宋" w:hAnsi="华文仿宋" w:hint="eastAsia"/>
          <w:szCs w:val="28"/>
        </w:rPr>
        <w:t>6、</w:t>
      </w:r>
      <w:r w:rsidRPr="009E136F">
        <w:rPr>
          <w:rFonts w:ascii="华文仿宋" w:eastAsia="华文仿宋" w:hAnsi="华文仿宋" w:hint="eastAsia"/>
          <w:szCs w:val="28"/>
        </w:rPr>
        <w:t xml:space="preserve">下列对墙面等处的落地竖向洞口采取的防护措施，那些是正确的？（ </w:t>
      </w:r>
      <w:r>
        <w:rPr>
          <w:rFonts w:ascii="华文仿宋" w:eastAsia="华文仿宋" w:hAnsi="华文仿宋" w:hint="eastAsia"/>
          <w:szCs w:val="28"/>
        </w:rPr>
        <w:t>ABCE</w:t>
      </w:r>
      <w:r w:rsidRPr="009E136F">
        <w:rPr>
          <w:rFonts w:ascii="华文仿宋" w:eastAsia="华文仿宋" w:hAnsi="华文仿宋" w:hint="eastAsia"/>
          <w:szCs w:val="28"/>
        </w:rPr>
        <w:t xml:space="preserve"> ）</w:t>
      </w:r>
    </w:p>
    <w:p w:rsidR="009E136F" w:rsidRDefault="009E136F" w:rsidP="009E136F">
      <w:pPr>
        <w:pStyle w:val="a5"/>
        <w:rPr>
          <w:rFonts w:ascii="华文仿宋" w:eastAsia="华文仿宋" w:hAnsi="华文仿宋" w:hint="eastAsia"/>
          <w:szCs w:val="28"/>
        </w:rPr>
      </w:pPr>
      <w:r w:rsidRPr="009E136F">
        <w:rPr>
          <w:rFonts w:ascii="华文仿宋" w:eastAsia="华文仿宋" w:hAnsi="华文仿宋" w:hint="eastAsia"/>
          <w:szCs w:val="28"/>
        </w:rPr>
        <w:t>A．加装开关式的安全门</w:t>
      </w:r>
      <w:r>
        <w:rPr>
          <w:rFonts w:ascii="华文仿宋" w:eastAsia="华文仿宋" w:hAnsi="华文仿宋" w:hint="eastAsia"/>
          <w:szCs w:val="28"/>
        </w:rPr>
        <w:t xml:space="preserve">  </w:t>
      </w:r>
      <w:r w:rsidRPr="009E136F">
        <w:rPr>
          <w:rFonts w:ascii="华文仿宋" w:eastAsia="华文仿宋" w:hAnsi="华文仿宋" w:hint="eastAsia"/>
          <w:szCs w:val="28"/>
        </w:rPr>
        <w:t>B．加装工具式的安全门C．使用防护栏杆，下设挡脚板</w:t>
      </w:r>
      <w:r>
        <w:rPr>
          <w:rFonts w:ascii="华文仿宋" w:eastAsia="华文仿宋" w:hAnsi="华文仿宋" w:hint="eastAsia"/>
          <w:szCs w:val="28"/>
        </w:rPr>
        <w:t xml:space="preserve">  </w:t>
      </w:r>
      <w:r w:rsidRPr="009E136F">
        <w:rPr>
          <w:rFonts w:ascii="华文仿宋" w:eastAsia="华文仿宋" w:hAnsi="华文仿宋" w:hint="eastAsia"/>
          <w:szCs w:val="28"/>
        </w:rPr>
        <w:t>D．使用密目式安全网封闭</w:t>
      </w:r>
      <w:r>
        <w:rPr>
          <w:rFonts w:ascii="华文仿宋" w:eastAsia="华文仿宋" w:hAnsi="华文仿宋" w:hint="eastAsia"/>
          <w:szCs w:val="28"/>
        </w:rPr>
        <w:t xml:space="preserve"> </w:t>
      </w:r>
      <w:r w:rsidRPr="009E136F">
        <w:rPr>
          <w:rFonts w:ascii="华文仿宋" w:eastAsia="华文仿宋" w:hAnsi="华文仿宋" w:hint="eastAsia"/>
          <w:szCs w:val="28"/>
        </w:rPr>
        <w:t>E．加装固定式的安全门，门栅网格的间距不应大于16cm</w:t>
      </w:r>
    </w:p>
    <w:p w:rsidR="009E136F" w:rsidRPr="009E136F" w:rsidRDefault="009E136F" w:rsidP="009E136F">
      <w:pPr>
        <w:pStyle w:val="a5"/>
        <w:rPr>
          <w:rFonts w:ascii="华文仿宋" w:eastAsia="华文仿宋" w:hAnsi="华文仿宋" w:hint="eastAsia"/>
          <w:szCs w:val="28"/>
        </w:rPr>
      </w:pPr>
      <w:r>
        <w:rPr>
          <w:rFonts w:ascii="华文仿宋" w:eastAsia="华文仿宋" w:hAnsi="华文仿宋" w:hint="eastAsia"/>
          <w:szCs w:val="28"/>
        </w:rPr>
        <w:t>三</w:t>
      </w:r>
      <w:r w:rsidRPr="005B4224">
        <w:rPr>
          <w:rFonts w:ascii="华文仿宋" w:eastAsia="华文仿宋" w:hAnsi="华文仿宋" w:hint="eastAsia"/>
          <w:szCs w:val="28"/>
        </w:rPr>
        <w:t>、判断题</w:t>
      </w:r>
      <w:r w:rsidRPr="009E136F">
        <w:rPr>
          <w:rFonts w:ascii="华文仿宋" w:eastAsia="华文仿宋" w:hAnsi="华文仿宋" w:hint="eastAsia"/>
          <w:szCs w:val="28"/>
        </w:rPr>
        <w:t>(正确的用“A”表示，错误的用“B”表示)</w:t>
      </w:r>
    </w:p>
    <w:p w:rsidR="009E136F" w:rsidRDefault="009E136F" w:rsidP="009E136F">
      <w:pPr>
        <w:pStyle w:val="a5"/>
        <w:rPr>
          <w:rFonts w:ascii="华文仿宋" w:eastAsia="华文仿宋" w:hAnsi="华文仿宋" w:hint="eastAsia"/>
          <w:szCs w:val="28"/>
        </w:rPr>
      </w:pPr>
      <w:r w:rsidRPr="009E136F">
        <w:rPr>
          <w:rFonts w:ascii="华文仿宋" w:eastAsia="华文仿宋" w:hAnsi="华文仿宋" w:hint="eastAsia"/>
          <w:szCs w:val="28"/>
        </w:rPr>
        <w:t>1、</w:t>
      </w:r>
      <w:r w:rsidRPr="009E136F">
        <w:rPr>
          <w:rFonts w:ascii="华文仿宋" w:eastAsia="华文仿宋" w:hAnsi="华文仿宋"/>
          <w:szCs w:val="28"/>
        </w:rPr>
        <w:t> 在高处作业中危险隐患主要有以下四个方面：作业环境(发生地点)、人的不安全行为、设备的不安全状态和管理缺陷。(</w:t>
      </w:r>
      <w:r>
        <w:rPr>
          <w:rFonts w:ascii="华文仿宋" w:eastAsia="华文仿宋" w:hAnsi="华文仿宋" w:hint="eastAsia"/>
          <w:szCs w:val="28"/>
        </w:rPr>
        <w:t>A</w:t>
      </w:r>
      <w:r w:rsidRPr="009E136F">
        <w:rPr>
          <w:rFonts w:ascii="华文仿宋" w:eastAsia="华文仿宋" w:hAnsi="华文仿宋"/>
          <w:szCs w:val="28"/>
        </w:rPr>
        <w:t>)</w:t>
      </w:r>
    </w:p>
    <w:p w:rsidR="009E136F" w:rsidRDefault="009E136F" w:rsidP="009E136F">
      <w:pPr>
        <w:pStyle w:val="a5"/>
        <w:rPr>
          <w:rFonts w:ascii="华文仿宋" w:eastAsia="华文仿宋" w:hAnsi="华文仿宋" w:hint="eastAsia"/>
          <w:szCs w:val="28"/>
        </w:rPr>
      </w:pPr>
      <w:r>
        <w:rPr>
          <w:rFonts w:ascii="华文仿宋" w:eastAsia="华文仿宋" w:hAnsi="华文仿宋" w:hint="eastAsia"/>
          <w:szCs w:val="28"/>
        </w:rPr>
        <w:t>2、</w:t>
      </w:r>
      <w:r w:rsidRPr="009E136F">
        <w:rPr>
          <w:rFonts w:ascii="华文仿宋" w:eastAsia="华文仿宋" w:hAnsi="华文仿宋" w:hint="eastAsia"/>
          <w:szCs w:val="28"/>
        </w:rPr>
        <w:t>高处作业人员必须系好安全带，戴好安全帽，衣着要灵便，禁止穿带钉易滑的鞋，安全带的各种部件不得任意拆除。</w:t>
      </w:r>
      <w:r>
        <w:rPr>
          <w:rFonts w:ascii="华文仿宋" w:eastAsia="华文仿宋" w:hAnsi="华文仿宋" w:hint="eastAsia"/>
          <w:szCs w:val="28"/>
        </w:rPr>
        <w:t>（A）</w:t>
      </w:r>
    </w:p>
    <w:p w:rsidR="009E136F" w:rsidRDefault="009E136F" w:rsidP="009E136F">
      <w:pPr>
        <w:pStyle w:val="a5"/>
        <w:rPr>
          <w:rFonts w:ascii="华文仿宋" w:eastAsia="华文仿宋" w:hAnsi="华文仿宋" w:hint="eastAsia"/>
          <w:szCs w:val="28"/>
        </w:rPr>
      </w:pPr>
      <w:r>
        <w:rPr>
          <w:rFonts w:ascii="华文仿宋" w:eastAsia="华文仿宋" w:hAnsi="华文仿宋" w:hint="eastAsia"/>
          <w:szCs w:val="28"/>
        </w:rPr>
        <w:t>3、</w:t>
      </w:r>
      <w:r w:rsidRPr="005B4224">
        <w:rPr>
          <w:rFonts w:ascii="华文仿宋" w:eastAsia="华文仿宋" w:hAnsi="华文仿宋" w:hint="eastAsia"/>
          <w:szCs w:val="28"/>
        </w:rPr>
        <w:t>剪刀</w:t>
      </w:r>
      <w:proofErr w:type="gramStart"/>
      <w:r w:rsidRPr="005B4224">
        <w:rPr>
          <w:rFonts w:ascii="华文仿宋" w:eastAsia="华文仿宋" w:hAnsi="华文仿宋" w:hint="eastAsia"/>
          <w:szCs w:val="28"/>
        </w:rPr>
        <w:t>撑</w:t>
      </w:r>
      <w:proofErr w:type="gramEnd"/>
      <w:r w:rsidRPr="005B4224">
        <w:rPr>
          <w:rFonts w:ascii="华文仿宋" w:eastAsia="华文仿宋" w:hAnsi="华文仿宋" w:hint="eastAsia"/>
          <w:szCs w:val="28"/>
        </w:rPr>
        <w:t>斜杆应用</w:t>
      </w:r>
      <w:r>
        <w:rPr>
          <w:rFonts w:ascii="华文仿宋" w:eastAsia="华文仿宋" w:hAnsi="华文仿宋" w:hint="eastAsia"/>
          <w:szCs w:val="28"/>
        </w:rPr>
        <w:t>旋转</w:t>
      </w:r>
      <w:r w:rsidRPr="005B4224">
        <w:rPr>
          <w:rFonts w:ascii="华文仿宋" w:eastAsia="华文仿宋" w:hAnsi="华文仿宋" w:hint="eastAsia"/>
          <w:szCs w:val="28"/>
        </w:rPr>
        <w:t>扣件固定在与之相交的横向水平杆的伸出端或立杆上</w:t>
      </w:r>
      <w:r>
        <w:rPr>
          <w:rFonts w:ascii="华文仿宋" w:eastAsia="华文仿宋" w:hAnsi="华文仿宋" w:hint="eastAsia"/>
          <w:szCs w:val="28"/>
        </w:rPr>
        <w:t xml:space="preserve"> </w:t>
      </w:r>
      <w:r w:rsidRPr="005B4224">
        <w:rPr>
          <w:rFonts w:ascii="华文仿宋" w:eastAsia="华文仿宋" w:hAnsi="华文仿宋" w:hint="eastAsia"/>
          <w:szCs w:val="28"/>
        </w:rPr>
        <w:t>。</w:t>
      </w:r>
      <w:r>
        <w:rPr>
          <w:rFonts w:ascii="华文仿宋" w:eastAsia="华文仿宋" w:hAnsi="华文仿宋" w:hint="eastAsia"/>
          <w:szCs w:val="28"/>
        </w:rPr>
        <w:t>（A）</w:t>
      </w:r>
      <w:r w:rsidRPr="005B4224">
        <w:rPr>
          <w:rFonts w:ascii="华文仿宋" w:eastAsia="华文仿宋" w:hAnsi="华文仿宋" w:hint="eastAsia"/>
          <w:szCs w:val="28"/>
        </w:rPr>
        <w:t xml:space="preserve"> </w:t>
      </w:r>
    </w:p>
    <w:p w:rsidR="009E136F" w:rsidRDefault="009E136F" w:rsidP="009E136F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4、</w:t>
      </w:r>
      <w:r w:rsidRPr="005B4224">
        <w:rPr>
          <w:rFonts w:ascii="华文仿宋" w:eastAsia="华文仿宋" w:hAnsi="华文仿宋" w:hint="eastAsia"/>
          <w:sz w:val="28"/>
          <w:szCs w:val="28"/>
        </w:rPr>
        <w:t>施工中对高处作业的安全技术设施，</w:t>
      </w:r>
      <w:r>
        <w:rPr>
          <w:rFonts w:ascii="华文仿宋" w:eastAsia="华文仿宋" w:hAnsi="华文仿宋" w:hint="eastAsia"/>
          <w:sz w:val="28"/>
          <w:szCs w:val="28"/>
        </w:rPr>
        <w:t>发现的缺陷和隐患时，必须及时解决，危及人身安全时，必须停止作业。（A）</w:t>
      </w:r>
    </w:p>
    <w:p w:rsidR="009E136F" w:rsidRDefault="009E136F" w:rsidP="009E136F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5、</w:t>
      </w:r>
      <w:r w:rsidR="008B0646" w:rsidRPr="008B0646">
        <w:rPr>
          <w:rFonts w:ascii="华文仿宋" w:eastAsia="华文仿宋" w:hAnsi="华文仿宋" w:hint="eastAsia"/>
          <w:sz w:val="28"/>
          <w:szCs w:val="28"/>
        </w:rPr>
        <w:t>分段架体搭设高度20m及以上的悬挑式脚手架工程</w:t>
      </w:r>
      <w:r w:rsidR="008B0646">
        <w:rPr>
          <w:rFonts w:ascii="华文仿宋" w:eastAsia="华文仿宋" w:hAnsi="华文仿宋" w:hint="eastAsia"/>
          <w:sz w:val="28"/>
          <w:szCs w:val="28"/>
        </w:rPr>
        <w:t>，专项施工方案要组织专家论证（A）</w:t>
      </w:r>
    </w:p>
    <w:p w:rsidR="008B0646" w:rsidRDefault="008B0646" w:rsidP="009E136F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6、</w:t>
      </w:r>
      <w:r w:rsidRPr="008B0646">
        <w:rPr>
          <w:rFonts w:ascii="华文仿宋" w:eastAsia="华文仿宋" w:hAnsi="华文仿宋" w:hint="eastAsia"/>
          <w:sz w:val="28"/>
          <w:szCs w:val="28"/>
        </w:rPr>
        <w:t>拆除脚手架时，</w:t>
      </w:r>
      <w:proofErr w:type="gramStart"/>
      <w:r w:rsidRPr="008B0646">
        <w:rPr>
          <w:rFonts w:ascii="华文仿宋" w:eastAsia="华文仿宋" w:hAnsi="华文仿宋" w:hint="eastAsia"/>
          <w:sz w:val="28"/>
          <w:szCs w:val="28"/>
        </w:rPr>
        <w:t>连墙件必须</w:t>
      </w:r>
      <w:proofErr w:type="gramEnd"/>
      <w:r w:rsidRPr="008B0646">
        <w:rPr>
          <w:rFonts w:ascii="华文仿宋" w:eastAsia="华文仿宋" w:hAnsi="华文仿宋" w:hint="eastAsia"/>
          <w:sz w:val="28"/>
          <w:szCs w:val="28"/>
        </w:rPr>
        <w:t>随脚手架逐层拆除，严禁先将连</w:t>
      </w:r>
      <w:proofErr w:type="gramStart"/>
      <w:r w:rsidRPr="008B0646">
        <w:rPr>
          <w:rFonts w:ascii="华文仿宋" w:eastAsia="华文仿宋" w:hAnsi="华文仿宋" w:hint="eastAsia"/>
          <w:sz w:val="28"/>
          <w:szCs w:val="28"/>
        </w:rPr>
        <w:t>墙件整</w:t>
      </w:r>
      <w:proofErr w:type="gramEnd"/>
      <w:r w:rsidRPr="008B0646">
        <w:rPr>
          <w:rFonts w:ascii="华文仿宋" w:eastAsia="华文仿宋" w:hAnsi="华文仿宋" w:hint="eastAsia"/>
          <w:sz w:val="28"/>
          <w:szCs w:val="28"/>
        </w:rPr>
        <w:t xml:space="preserve">层或数层拆除后再拆脚手架。（ </w:t>
      </w:r>
      <w:r>
        <w:rPr>
          <w:rFonts w:ascii="华文仿宋" w:eastAsia="华文仿宋" w:hAnsi="华文仿宋" w:hint="eastAsia"/>
          <w:sz w:val="28"/>
          <w:szCs w:val="28"/>
        </w:rPr>
        <w:t>A</w:t>
      </w:r>
      <w:r w:rsidRPr="008B0646">
        <w:rPr>
          <w:rFonts w:ascii="华文仿宋" w:eastAsia="华文仿宋" w:hAnsi="华文仿宋" w:hint="eastAsia"/>
          <w:sz w:val="28"/>
          <w:szCs w:val="28"/>
        </w:rPr>
        <w:t xml:space="preserve"> ）</w:t>
      </w:r>
    </w:p>
    <w:p w:rsidR="008B0646" w:rsidRDefault="008B0646" w:rsidP="008B0646">
      <w:pPr>
        <w:pStyle w:val="a5"/>
        <w:rPr>
          <w:rFonts w:ascii="华文仿宋" w:eastAsia="华文仿宋" w:hAnsi="华文仿宋" w:cstheme="minorBidi" w:hint="eastAsia"/>
          <w:szCs w:val="28"/>
        </w:rPr>
      </w:pPr>
      <w:r>
        <w:rPr>
          <w:rFonts w:ascii="华文仿宋" w:eastAsia="华文仿宋" w:hAnsi="华文仿宋" w:hint="eastAsia"/>
          <w:szCs w:val="28"/>
        </w:rPr>
        <w:t>7、</w:t>
      </w:r>
      <w:proofErr w:type="gramStart"/>
      <w:r w:rsidRPr="008B0646">
        <w:rPr>
          <w:rFonts w:ascii="华文仿宋" w:eastAsia="华文仿宋" w:hAnsi="华文仿宋" w:cstheme="minorBidi" w:hint="eastAsia"/>
          <w:szCs w:val="28"/>
        </w:rPr>
        <w:t>悬挑式钢平台</w:t>
      </w:r>
      <w:proofErr w:type="gramEnd"/>
      <w:r w:rsidRPr="008B0646">
        <w:rPr>
          <w:rFonts w:ascii="华文仿宋" w:eastAsia="华文仿宋" w:hAnsi="华文仿宋" w:cstheme="minorBidi" w:hint="eastAsia"/>
          <w:szCs w:val="28"/>
        </w:rPr>
        <w:t>的搁支点与上部拉结点，</w:t>
      </w:r>
      <w:proofErr w:type="gramStart"/>
      <w:r w:rsidRPr="008B0646">
        <w:rPr>
          <w:rFonts w:ascii="华文仿宋" w:eastAsia="华文仿宋" w:hAnsi="华文仿宋" w:cstheme="minorBidi" w:hint="eastAsia"/>
          <w:szCs w:val="28"/>
        </w:rPr>
        <w:t>宜设置</w:t>
      </w:r>
      <w:proofErr w:type="gramEnd"/>
      <w:r w:rsidRPr="008B0646">
        <w:rPr>
          <w:rFonts w:ascii="华文仿宋" w:eastAsia="华文仿宋" w:hAnsi="华文仿宋" w:cstheme="minorBidi" w:hint="eastAsia"/>
          <w:szCs w:val="28"/>
        </w:rPr>
        <w:t xml:space="preserve">在脚手架等施工设施上。（ </w:t>
      </w:r>
      <w:r>
        <w:rPr>
          <w:rFonts w:ascii="华文仿宋" w:eastAsia="华文仿宋" w:hAnsi="华文仿宋" w:cstheme="minorBidi" w:hint="eastAsia"/>
          <w:szCs w:val="28"/>
        </w:rPr>
        <w:t>B</w:t>
      </w:r>
      <w:r w:rsidRPr="008B0646">
        <w:rPr>
          <w:rFonts w:ascii="华文仿宋" w:eastAsia="华文仿宋" w:hAnsi="华文仿宋" w:cstheme="minorBidi" w:hint="eastAsia"/>
          <w:szCs w:val="28"/>
        </w:rPr>
        <w:t xml:space="preserve"> ）</w:t>
      </w:r>
    </w:p>
    <w:p w:rsidR="008B0646" w:rsidRDefault="008B0646" w:rsidP="008B0646">
      <w:pPr>
        <w:pStyle w:val="a5"/>
        <w:rPr>
          <w:rFonts w:ascii="华文仿宋" w:eastAsia="华文仿宋" w:hAnsi="华文仿宋" w:cstheme="minorBidi" w:hint="eastAsia"/>
          <w:szCs w:val="28"/>
        </w:rPr>
      </w:pPr>
      <w:r>
        <w:rPr>
          <w:rFonts w:ascii="华文仿宋" w:eastAsia="华文仿宋" w:hAnsi="华文仿宋" w:cstheme="minorBidi" w:hint="eastAsia"/>
          <w:szCs w:val="28"/>
        </w:rPr>
        <w:t>8、</w:t>
      </w:r>
      <w:r w:rsidRPr="008B0646">
        <w:rPr>
          <w:rFonts w:ascii="华文仿宋" w:eastAsia="华文仿宋" w:hAnsi="华文仿宋" w:cstheme="minorBidi" w:hint="eastAsia"/>
          <w:szCs w:val="28"/>
        </w:rPr>
        <w:t>进行混凝土浇筑，当浇筑离地面高度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8B0646">
          <w:rPr>
            <w:rFonts w:ascii="华文仿宋" w:eastAsia="华文仿宋" w:hAnsi="华文仿宋" w:cstheme="minorBidi"/>
            <w:szCs w:val="28"/>
          </w:rPr>
          <w:t>2</w:t>
        </w:r>
        <w:r w:rsidRPr="008B0646">
          <w:rPr>
            <w:rFonts w:ascii="华文仿宋" w:eastAsia="华文仿宋" w:hAnsi="华文仿宋" w:cstheme="minorBidi" w:hint="eastAsia"/>
            <w:szCs w:val="28"/>
          </w:rPr>
          <w:t>m</w:t>
        </w:r>
      </w:smartTag>
      <w:r w:rsidRPr="008B0646">
        <w:rPr>
          <w:rFonts w:ascii="华文仿宋" w:eastAsia="华文仿宋" w:hAnsi="华文仿宋" w:cstheme="minorBidi"/>
          <w:szCs w:val="28"/>
        </w:rPr>
        <w:t>以上的框架、过梁、雨蓬和小平台等，需搭设操作平台，操作人员不能站在模板上或支撑杆件上操作</w:t>
      </w:r>
      <w:r w:rsidRPr="008B0646">
        <w:rPr>
          <w:rFonts w:ascii="华文仿宋" w:eastAsia="华文仿宋" w:hAnsi="华文仿宋" w:cstheme="minorBidi" w:hint="eastAsia"/>
          <w:szCs w:val="28"/>
        </w:rPr>
        <w:t>。（</w:t>
      </w:r>
      <w:r>
        <w:rPr>
          <w:rFonts w:ascii="华文仿宋" w:eastAsia="华文仿宋" w:hAnsi="华文仿宋" w:cstheme="minorBidi" w:hint="eastAsia"/>
          <w:szCs w:val="28"/>
        </w:rPr>
        <w:t>A</w:t>
      </w:r>
      <w:r w:rsidRPr="008B0646">
        <w:rPr>
          <w:rFonts w:ascii="华文仿宋" w:eastAsia="华文仿宋" w:hAnsi="华文仿宋" w:cstheme="minorBidi" w:hint="eastAsia"/>
          <w:szCs w:val="28"/>
        </w:rPr>
        <w:t>）</w:t>
      </w:r>
    </w:p>
    <w:p w:rsidR="008B0646" w:rsidRPr="008B0646" w:rsidRDefault="008B0646" w:rsidP="008B0646">
      <w:pPr>
        <w:pStyle w:val="a5"/>
        <w:rPr>
          <w:rFonts w:ascii="华文仿宋" w:eastAsia="华文仿宋" w:hAnsi="华文仿宋" w:cstheme="minorBidi" w:hint="eastAsia"/>
          <w:szCs w:val="28"/>
        </w:rPr>
      </w:pPr>
      <w:r>
        <w:rPr>
          <w:rFonts w:ascii="华文仿宋" w:eastAsia="华文仿宋" w:hAnsi="华文仿宋" w:cstheme="minorBidi" w:hint="eastAsia"/>
          <w:szCs w:val="28"/>
        </w:rPr>
        <w:t>9、</w:t>
      </w:r>
      <w:r w:rsidRPr="008B0646">
        <w:rPr>
          <w:rFonts w:ascii="华文仿宋" w:eastAsia="华文仿宋" w:hAnsi="华文仿宋" w:cstheme="minorBidi" w:hint="eastAsia"/>
          <w:szCs w:val="28"/>
        </w:rPr>
        <w:t>边长在150㎝以上的洞口，应在四周设防护栏杆，洞口下张设安全平网。（</w:t>
      </w:r>
      <w:r>
        <w:rPr>
          <w:rFonts w:ascii="华文仿宋" w:eastAsia="华文仿宋" w:hAnsi="华文仿宋" w:cstheme="minorBidi" w:hint="eastAsia"/>
          <w:szCs w:val="28"/>
        </w:rPr>
        <w:t>A</w:t>
      </w:r>
      <w:r w:rsidRPr="008B0646">
        <w:rPr>
          <w:rFonts w:ascii="华文仿宋" w:eastAsia="华文仿宋" w:hAnsi="华文仿宋" w:cstheme="minorBidi" w:hint="eastAsia"/>
          <w:szCs w:val="28"/>
        </w:rPr>
        <w:t>）</w:t>
      </w:r>
    </w:p>
    <w:p w:rsidR="008B0646" w:rsidRPr="008B0646" w:rsidRDefault="008B0646" w:rsidP="008B0646">
      <w:pPr>
        <w:pStyle w:val="a5"/>
        <w:rPr>
          <w:rFonts w:ascii="华文仿宋" w:eastAsia="华文仿宋" w:hAnsi="华文仿宋" w:cstheme="minorBidi" w:hint="eastAsia"/>
          <w:szCs w:val="28"/>
        </w:rPr>
      </w:pPr>
    </w:p>
    <w:p w:rsidR="008B0646" w:rsidRPr="005B4224" w:rsidRDefault="008B0646" w:rsidP="009E136F">
      <w:pPr>
        <w:spacing w:line="500" w:lineRule="exact"/>
        <w:rPr>
          <w:rFonts w:ascii="华文仿宋" w:eastAsia="华文仿宋" w:hAnsi="华文仿宋"/>
          <w:sz w:val="28"/>
          <w:szCs w:val="28"/>
        </w:rPr>
      </w:pPr>
    </w:p>
    <w:p w:rsidR="009E136F" w:rsidRPr="009E136F" w:rsidRDefault="009E136F" w:rsidP="009E136F">
      <w:pPr>
        <w:pStyle w:val="a5"/>
        <w:rPr>
          <w:rFonts w:ascii="华文仿宋" w:eastAsia="华文仿宋" w:hAnsi="华文仿宋"/>
          <w:szCs w:val="28"/>
        </w:rPr>
      </w:pPr>
    </w:p>
    <w:p w:rsidR="009E136F" w:rsidRPr="009E136F" w:rsidRDefault="009E136F" w:rsidP="009E136F">
      <w:pPr>
        <w:pStyle w:val="a5"/>
        <w:rPr>
          <w:rFonts w:ascii="华文仿宋" w:eastAsia="华文仿宋" w:hAnsi="华文仿宋" w:hint="eastAsia"/>
          <w:szCs w:val="28"/>
        </w:rPr>
      </w:pPr>
    </w:p>
    <w:p w:rsidR="00BE7719" w:rsidRDefault="00BE7719" w:rsidP="00FB2142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</w:p>
    <w:p w:rsidR="00FB2142" w:rsidRDefault="00FB2142" w:rsidP="00FB2142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</w:p>
    <w:p w:rsidR="00FB2142" w:rsidRPr="00FB2142" w:rsidRDefault="00FB2142" w:rsidP="00521EA7">
      <w:pPr>
        <w:pStyle w:val="a5"/>
        <w:rPr>
          <w:rFonts w:ascii="华文仿宋" w:eastAsia="华文仿宋" w:hAnsi="华文仿宋" w:cstheme="minorBidi" w:hint="eastAsia"/>
          <w:szCs w:val="28"/>
        </w:rPr>
      </w:pPr>
    </w:p>
    <w:p w:rsidR="00521EA7" w:rsidRPr="00521EA7" w:rsidRDefault="00521EA7" w:rsidP="00521EA7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</w:p>
    <w:p w:rsidR="00521EA7" w:rsidRPr="00521EA7" w:rsidRDefault="00521EA7" w:rsidP="00521EA7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</w:p>
    <w:p w:rsidR="00521EA7" w:rsidRDefault="00521EA7" w:rsidP="00521EA7">
      <w:pPr>
        <w:rPr>
          <w:rFonts w:ascii="华文仿宋" w:eastAsia="华文仿宋" w:hAnsi="华文仿宋" w:hint="eastAsia"/>
          <w:sz w:val="28"/>
          <w:szCs w:val="28"/>
        </w:rPr>
      </w:pPr>
    </w:p>
    <w:p w:rsidR="00521EA7" w:rsidRPr="00C826B6" w:rsidRDefault="00521EA7" w:rsidP="00521EA7">
      <w:pPr>
        <w:pStyle w:val="a5"/>
        <w:ind w:firstLineChars="200" w:firstLine="420"/>
        <w:rPr>
          <w:rFonts w:ascii="宋体" w:hAnsi="宋体" w:hint="eastAsia"/>
          <w:color w:val="000000"/>
          <w:sz w:val="21"/>
        </w:rPr>
      </w:pPr>
    </w:p>
    <w:p w:rsidR="00521EA7" w:rsidRPr="00521EA7" w:rsidRDefault="00521EA7" w:rsidP="00521EA7">
      <w:pPr>
        <w:ind w:firstLine="405"/>
      </w:pPr>
    </w:p>
    <w:sectPr w:rsidR="00521EA7" w:rsidRPr="00521EA7" w:rsidSect="0006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5AD" w:rsidRDefault="000225AD" w:rsidP="00521EA7">
      <w:r>
        <w:separator/>
      </w:r>
    </w:p>
  </w:endnote>
  <w:endnote w:type="continuationSeparator" w:id="0">
    <w:p w:rsidR="000225AD" w:rsidRDefault="000225AD" w:rsidP="00521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5AD" w:rsidRDefault="000225AD" w:rsidP="00521EA7">
      <w:r>
        <w:separator/>
      </w:r>
    </w:p>
  </w:footnote>
  <w:footnote w:type="continuationSeparator" w:id="0">
    <w:p w:rsidR="000225AD" w:rsidRDefault="000225AD" w:rsidP="00521E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EA7"/>
    <w:rsid w:val="000225AD"/>
    <w:rsid w:val="00063934"/>
    <w:rsid w:val="00516537"/>
    <w:rsid w:val="00521EA7"/>
    <w:rsid w:val="008B0646"/>
    <w:rsid w:val="009E136F"/>
    <w:rsid w:val="00A13F7E"/>
    <w:rsid w:val="00BE7719"/>
    <w:rsid w:val="00FB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E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EA7"/>
    <w:rPr>
      <w:sz w:val="18"/>
      <w:szCs w:val="18"/>
    </w:rPr>
  </w:style>
  <w:style w:type="paragraph" w:styleId="a5">
    <w:name w:val="Body Text"/>
    <w:basedOn w:val="a"/>
    <w:link w:val="Char1"/>
    <w:rsid w:val="00521EA7"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 Char"/>
    <w:basedOn w:val="a0"/>
    <w:link w:val="a5"/>
    <w:rsid w:val="00521EA7"/>
    <w:rPr>
      <w:rFonts w:ascii="Times New Roman" w:eastAsia="宋体" w:hAnsi="Times New Roman" w:cs="Times New Roman"/>
      <w:sz w:val="28"/>
      <w:szCs w:val="24"/>
    </w:rPr>
  </w:style>
  <w:style w:type="paragraph" w:styleId="a6">
    <w:name w:val="Plain Text"/>
    <w:basedOn w:val="a"/>
    <w:link w:val="Char2"/>
    <w:rsid w:val="00BE7719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BE7719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322</Words>
  <Characters>1837</Characters>
  <Application>Microsoft Office Word</Application>
  <DocSecurity>0</DocSecurity>
  <Lines>15</Lines>
  <Paragraphs>4</Paragraphs>
  <ScaleCrop>false</ScaleCrop>
  <Company>微软公司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2019-03-15T06:11:00Z</dcterms:created>
  <dcterms:modified xsi:type="dcterms:W3CDTF">2019-03-15T06:58:00Z</dcterms:modified>
</cp:coreProperties>
</file>